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75AD" w14:textId="0043BDBC" w:rsidR="009B0199" w:rsidRDefault="009B0199" w:rsidP="009B0199">
      <w:pPr>
        <w:rPr>
          <w:b/>
          <w:bCs/>
        </w:rPr>
      </w:pPr>
      <w:r w:rsidRPr="009B0199">
        <w:rPr>
          <w:b/>
          <w:bCs/>
        </w:rPr>
        <w:t>Politique de confidentialité et protection des renseignements personnels</w:t>
      </w:r>
    </w:p>
    <w:p w14:paraId="758BEE30" w14:textId="77777777" w:rsidR="00522A25" w:rsidRDefault="00522A25" w:rsidP="009B0199"/>
    <w:p w14:paraId="42814584" w14:textId="77777777" w:rsidR="009B0199" w:rsidRPr="009B0199" w:rsidRDefault="009B0199" w:rsidP="009B0199">
      <w:r w:rsidRPr="009B0199">
        <w:t>Les Loisirs communautaires Le Relais du Bout respecte le droit à la protection des renseignements personnels conformément aux lois du Québec et du Canada relativement à la protection de la vie privée.</w:t>
      </w:r>
    </w:p>
    <w:p w14:paraId="7454A05B" w14:textId="1370E091" w:rsidR="009B0199" w:rsidRPr="009B0199" w:rsidRDefault="009B0199" w:rsidP="009B0199">
      <w:r w:rsidRPr="009B0199">
        <w:t xml:space="preserve">Les Loisirs communautaires Le Relais du Bout peut être appelé à recueillir des informations personnelles à votre sujet </w:t>
      </w:r>
      <w:r w:rsidR="00AC1DDC" w:rsidRPr="005C16B9">
        <w:t>lors de votre inscription à nos activités</w:t>
      </w:r>
      <w:r w:rsidRPr="009B0199">
        <w:t>, toutefois, ces renseignements sont uniquement recueillis afin de communiquer avec vous, de vous fournir les renseignements dont vous avez besoin ou toute autre information nécessaire. </w:t>
      </w:r>
    </w:p>
    <w:p w14:paraId="19200C29" w14:textId="77777777" w:rsidR="009B0199" w:rsidRPr="009B0199" w:rsidRDefault="009B0199" w:rsidP="009B0199">
      <w:r w:rsidRPr="009B0199">
        <w:t>Lorsque vous visitez ce site, seule l’adresse IP de votre ordinateur est relevée, le type d'appareil utilisé et le pays, mais elle n’est reliée à aucune donnée personnelle.</w:t>
      </w:r>
    </w:p>
    <w:p w14:paraId="15BDDE87" w14:textId="77777777" w:rsidR="009B0199" w:rsidRPr="009B0199" w:rsidRDefault="009B0199" w:rsidP="009B0199">
      <w:r w:rsidRPr="009B0199">
        <w:t>Seuls les employés des Loisirs communautaires Le Relais du Bout ont accès à l’information que vous aurez transmise sur le site.</w:t>
      </w:r>
    </w:p>
    <w:p w14:paraId="300EADFF" w14:textId="05A59DED" w:rsidR="009B0199" w:rsidRDefault="009B0199" w:rsidP="009B0199">
      <w:r w:rsidRPr="009B0199">
        <w:t>En aucun cas Les Loisirs communautaires Le Relais du Bout ne communique, ne vend ou ne loue sa liste d’abonnés à une tierce partie</w:t>
      </w:r>
      <w:r w:rsidR="00817055">
        <w:t>, sauf dans le cas suivant :</w:t>
      </w:r>
    </w:p>
    <w:p w14:paraId="3A6F55A6" w14:textId="2D000692" w:rsidR="00817055" w:rsidRPr="00A53CB2" w:rsidRDefault="00817055" w:rsidP="00817055">
      <w:pPr>
        <w:rPr>
          <w:b/>
          <w:bCs/>
          <w:color w:val="000000" w:themeColor="text1"/>
        </w:rPr>
      </w:pPr>
      <w:r w:rsidRPr="00A53CB2">
        <w:rPr>
          <w:b/>
          <w:bCs/>
          <w:color w:val="000000" w:themeColor="text1"/>
        </w:rPr>
        <w:t xml:space="preserve">La loi nous oblige à remettre certaines informations à des tiers partenaires qui pourraient nous le demander, ceci afin de rendre compte de l’utilisation des financements qui nous sont accordés par ceux-ci dans le cadre de notre mission. </w:t>
      </w:r>
      <w:r w:rsidRPr="00A53CB2">
        <w:rPr>
          <w:b/>
          <w:bCs/>
          <w:color w:val="000000" w:themeColor="text1"/>
        </w:rPr>
        <w:br/>
        <w:t xml:space="preserve">Ces tiers partenaires sont : Ville de Montréal, Gouvernement du Québec et du Canada. </w:t>
      </w:r>
      <w:r w:rsidRPr="00A53CB2">
        <w:rPr>
          <w:b/>
          <w:bCs/>
          <w:color w:val="000000" w:themeColor="text1"/>
        </w:rPr>
        <w:br/>
        <w:t>À noter que seuls les noms, prénoms et codes postaux sont alors transmis.</w:t>
      </w:r>
    </w:p>
    <w:p w14:paraId="3E35D805" w14:textId="6A2B2301" w:rsidR="009B0199" w:rsidRPr="009B0199" w:rsidRDefault="009B0199" w:rsidP="009B0199">
      <w:r w:rsidRPr="009B0199">
        <w:t xml:space="preserve">Vous pouvez, à tout moment, corriger ou vous opposer au traitement des informations vous concernant, en nous contactant par courriel à l’adresse suivante: </w:t>
      </w:r>
      <w:hyperlink r:id="rId10" w:history="1">
        <w:r w:rsidR="000A4E3E" w:rsidRPr="00E27310">
          <w:rPr>
            <w:rStyle w:val="Lienhypertexte"/>
          </w:rPr>
          <w:t>carolinecharbonneau@relaisdubout.org</w:t>
        </w:r>
      </w:hyperlink>
      <w:r w:rsidR="000A4E3E">
        <w:t xml:space="preserve"> </w:t>
      </w:r>
    </w:p>
    <w:p w14:paraId="53D6EC0B" w14:textId="77777777" w:rsidR="002A57B7" w:rsidRDefault="009B0199" w:rsidP="009B0199">
      <w:r w:rsidRPr="009B0199">
        <w:t>En aucun cas, nous vous demanderons de nous fournir des données à caractères confidentielles (numéro de carte bancaire, Mot de passe</w:t>
      </w:r>
      <w:r w:rsidR="00A80101">
        <w:t>,</w:t>
      </w:r>
      <w:r w:rsidRPr="009B0199">
        <w:t xml:space="preserve"> </w:t>
      </w:r>
      <w:proofErr w:type="spellStart"/>
      <w:r w:rsidRPr="009B0199">
        <w:t>etc</w:t>
      </w:r>
      <w:proofErr w:type="spellEnd"/>
      <w:r w:rsidRPr="009B0199">
        <w:t>) par courriel.</w:t>
      </w:r>
    </w:p>
    <w:p w14:paraId="1DDF5A7E" w14:textId="77777777" w:rsidR="007D3FFC" w:rsidRDefault="002A57B7" w:rsidP="009B0199">
      <w:r>
        <w:t xml:space="preserve">Lorsque vous vous inscrivez à l’une de nos activités, </w:t>
      </w:r>
      <w:r w:rsidR="004239CE">
        <w:t xml:space="preserve">vous êtes automatiquement dirigé vers </w:t>
      </w:r>
      <w:r w:rsidR="006159F0">
        <w:t>la</w:t>
      </w:r>
      <w:r w:rsidR="004239CE">
        <w:t xml:space="preserve"> plate-forme de gestion</w:t>
      </w:r>
      <w:r w:rsidR="006159F0">
        <w:t xml:space="preserve"> d’inscription</w:t>
      </w:r>
      <w:r w:rsidR="000A7788">
        <w:t xml:space="preserve">s SPORT-PLUS </w:t>
      </w:r>
      <w:r w:rsidR="00212F80">
        <w:t xml:space="preserve">qui recueille </w:t>
      </w:r>
      <w:r>
        <w:t>vos informations personnelles</w:t>
      </w:r>
      <w:r w:rsidR="004239CE">
        <w:t>, incluant vos données bancaires (ex. : no de</w:t>
      </w:r>
      <w:r w:rsidR="00212F80">
        <w:t xml:space="preserve"> </w:t>
      </w:r>
      <w:r w:rsidR="004239CE">
        <w:t>carte de crédit)</w:t>
      </w:r>
      <w:r w:rsidR="00212F80">
        <w:t xml:space="preserve">. </w:t>
      </w:r>
      <w:r w:rsidR="00EA0F53">
        <w:br/>
        <w:t xml:space="preserve">Nous utilisons ces données uniquement à </w:t>
      </w:r>
      <w:r w:rsidR="001F75B2">
        <w:t>des fins administratives</w:t>
      </w:r>
      <w:r w:rsidR="00CC4C18">
        <w:t xml:space="preserve"> et celles-ci sont détruites après trois années, si aucune autre inscription n’a été faite pendant ce délai.  </w:t>
      </w:r>
    </w:p>
    <w:p w14:paraId="1C10136E" w14:textId="77777777" w:rsidR="00522A25" w:rsidRDefault="00CC4C18" w:rsidP="009B0199">
      <w:r>
        <w:t xml:space="preserve">À noter que </w:t>
      </w:r>
      <w:r w:rsidR="007B6EA2">
        <w:t xml:space="preserve">SPORT-PLUS ne nous donne </w:t>
      </w:r>
      <w:r>
        <w:t xml:space="preserve">accès qu’à vos </w:t>
      </w:r>
      <w:r w:rsidR="00054EA4">
        <w:t>quatre dernier</w:t>
      </w:r>
      <w:r w:rsidR="007B6EA2">
        <w:t>s</w:t>
      </w:r>
      <w:r w:rsidR="00054EA4">
        <w:t xml:space="preserve"> chiffres de vos numéros de cartes bancaires</w:t>
      </w:r>
      <w:r w:rsidR="007B6EA2">
        <w:t xml:space="preserve">, ceci afin de maximiser la protection </w:t>
      </w:r>
      <w:r w:rsidR="007D3FFC">
        <w:t>des informations sensibles.</w:t>
      </w:r>
      <w:r w:rsidR="007D3FFC">
        <w:br/>
      </w:r>
    </w:p>
    <w:p w14:paraId="32ACFD20" w14:textId="143DA5D8" w:rsidR="009B0199" w:rsidRPr="009B0199" w:rsidRDefault="009B0199" w:rsidP="009B0199">
      <w:r w:rsidRPr="009B0199">
        <w:t>Par ailleurs, il vous est fortement suggéré de prendre toutes les mesures nécessaires afin de protéger vos données personnelles lors de la navigation sur le web en général.</w:t>
      </w:r>
    </w:p>
    <w:p w14:paraId="31778F24" w14:textId="77777777" w:rsidR="009B0199" w:rsidRPr="009B0199" w:rsidRDefault="009B0199" w:rsidP="009B0199">
      <w:r w:rsidRPr="009B0199">
        <w:rPr>
          <w:b/>
          <w:bCs/>
        </w:rPr>
        <w:t xml:space="preserve">Vérification des </w:t>
      </w:r>
      <w:hyperlink r:id="rId11" w:history="1">
        <w:r w:rsidRPr="009B0199">
          <w:rPr>
            <w:rStyle w:val="Lienhypertexte"/>
            <w:b/>
            <w:bCs/>
          </w:rPr>
          <w:t>paramètres de confidentialité sur Google</w:t>
        </w:r>
      </w:hyperlink>
    </w:p>
    <w:p w14:paraId="61A486D3" w14:textId="77777777" w:rsidR="00522A25" w:rsidRDefault="00522A25">
      <w:pPr>
        <w:rPr>
          <w:b/>
          <w:bCs/>
        </w:rPr>
      </w:pPr>
      <w:r>
        <w:rPr>
          <w:b/>
          <w:bCs/>
        </w:rPr>
        <w:br w:type="page"/>
      </w:r>
    </w:p>
    <w:p w14:paraId="52BB1BBD" w14:textId="77777777" w:rsidR="009B0199" w:rsidRPr="009B0199" w:rsidRDefault="009B0199" w:rsidP="009B0199">
      <w:pPr>
        <w:rPr>
          <w:b/>
          <w:bCs/>
        </w:rPr>
      </w:pPr>
      <w:r w:rsidRPr="009B0199">
        <w:rPr>
          <w:b/>
          <w:bCs/>
        </w:rPr>
        <w:lastRenderedPageBreak/>
        <w:t>Fichiers journaux et témoins</w:t>
      </w:r>
    </w:p>
    <w:p w14:paraId="6F23FC52" w14:textId="67A481E7" w:rsidR="009B0199" w:rsidRPr="009B0199" w:rsidRDefault="009B0199" w:rsidP="009B0199">
      <w:r w:rsidRPr="009B0199">
        <w:t>Loisirs communautaires Le Relais du Bout utilise les services de Google Analytics, Facebook, qui recueillent certaines informations par le biais de fichiers journaux (log file) et de fichiers témoins (cookies). Il s’agit principalement des informations suivantes :</w:t>
      </w:r>
    </w:p>
    <w:p w14:paraId="5293CDC0" w14:textId="77777777" w:rsidR="009B0199" w:rsidRPr="009B0199" w:rsidRDefault="009B0199" w:rsidP="009B0199">
      <w:r w:rsidRPr="009B0199">
        <w:t>-Adresse IP</w:t>
      </w:r>
      <w:r w:rsidRPr="009B0199">
        <w:br/>
        <w:t>-Système d’exploitation</w:t>
      </w:r>
      <w:r w:rsidRPr="009B0199">
        <w:br/>
        <w:t>-Pages visitées et requêtes</w:t>
      </w:r>
      <w:r w:rsidRPr="009B0199">
        <w:br/>
        <w:t>-Heure et jour de connexion</w:t>
      </w:r>
    </w:p>
    <w:p w14:paraId="0B491140" w14:textId="0243CF53" w:rsidR="009B0199" w:rsidRPr="009B0199" w:rsidRDefault="009B0199" w:rsidP="009B0199">
      <w:r w:rsidRPr="009B0199">
        <w:t xml:space="preserve">Le recours à de tels fichiers nous </w:t>
      </w:r>
      <w:r w:rsidRPr="00157EB0">
        <w:t xml:space="preserve">permet d’améliorer notre service et </w:t>
      </w:r>
      <w:r w:rsidR="00FA660F" w:rsidRPr="00157EB0">
        <w:t>d’obtenir des statist</w:t>
      </w:r>
      <w:r w:rsidR="00466E93" w:rsidRPr="00157EB0">
        <w:t xml:space="preserve">iques du nombre de visiteurs. </w:t>
      </w:r>
      <w:r w:rsidR="00157EB0">
        <w:t xml:space="preserve"> </w:t>
      </w:r>
      <w:r w:rsidRPr="009B0199">
        <w:t>Nous ne recueillons aucune information permettant à Google Analytics d’identifier personnellement un individu.</w:t>
      </w:r>
    </w:p>
    <w:p w14:paraId="0D277734" w14:textId="77777777" w:rsidR="009B0199" w:rsidRPr="009B0199" w:rsidRDefault="009B0199" w:rsidP="009B0199">
      <w:r w:rsidRPr="009B0199">
        <w:t>Nous utilisons aussi les services d’audiences personnalisées de Facebook qui utilise des fichiers témoins pour suivre les visiteurs de ce site web et créer des publicités ciblées pour nos produits ou services.</w:t>
      </w:r>
    </w:p>
    <w:p w14:paraId="3CB3B0D0" w14:textId="77777777" w:rsidR="009B0199" w:rsidRPr="009B0199" w:rsidRDefault="009B0199" w:rsidP="009B0199">
      <w:pPr>
        <w:rPr>
          <w:b/>
          <w:bCs/>
        </w:rPr>
      </w:pPr>
      <w:r w:rsidRPr="009B0199">
        <w:rPr>
          <w:b/>
          <w:bCs/>
        </w:rPr>
        <w:t>Droit d’opposition et de retrait</w:t>
      </w:r>
    </w:p>
    <w:p w14:paraId="5492FFF7" w14:textId="71F172F6" w:rsidR="009B0199" w:rsidRPr="009B0199" w:rsidRDefault="009B0199" w:rsidP="009B0199">
      <w:r w:rsidRPr="009B0199">
        <w:t>Vous pouvez en tout temps vous soustraire aux fichiers témoins (cookies), en vidant le cache et en supprimant les cookies de votre navigateur.</w:t>
      </w:r>
    </w:p>
    <w:p w14:paraId="26728FDB" w14:textId="77777777" w:rsidR="009B0199" w:rsidRPr="009B0199" w:rsidRDefault="009B0199" w:rsidP="009B0199">
      <w:r w:rsidRPr="009B0199">
        <w:t>Vous pouvez aussi vous rendre sur le site </w:t>
      </w:r>
      <w:hyperlink r:id="rId12" w:tgtFrame="_blank" w:history="1">
        <w:r w:rsidRPr="009B0199">
          <w:rPr>
            <w:rStyle w:val="Lienhypertexte"/>
          </w:rPr>
          <w:t>http://www.aboutads.info/choices/</w:t>
        </w:r>
      </w:hyperlink>
      <w:r w:rsidRPr="009B0199">
        <w:t xml:space="preserve"> pour trouver la procédure vous permettant de vous soustraire aux publicités ciblées de Facebook et autres sites.</w:t>
      </w:r>
    </w:p>
    <w:p w14:paraId="68FCAFE2" w14:textId="77777777" w:rsidR="00F86C14" w:rsidRDefault="009B0199" w:rsidP="009B0199">
      <w:r w:rsidRPr="009B0199">
        <w:t>Vous pouvez vous désabonner à nos envois courriels en cliquant le lien de désabonnement présent dans nos envois.</w:t>
      </w:r>
    </w:p>
    <w:p w14:paraId="610D0463" w14:textId="4836F65A" w:rsidR="00ED4764" w:rsidRDefault="009B0199" w:rsidP="009B0199">
      <w:r w:rsidRPr="009B0199">
        <w:t xml:space="preserve">Vous pouvez </w:t>
      </w:r>
      <w:r w:rsidR="00ED4764">
        <w:t xml:space="preserve">également </w:t>
      </w:r>
      <w:r w:rsidRPr="009B0199">
        <w:t xml:space="preserve">nous contacter </w:t>
      </w:r>
      <w:r w:rsidR="00E65A7D">
        <w:t xml:space="preserve">à tout moment, </w:t>
      </w:r>
      <w:r w:rsidRPr="009B0199">
        <w:t xml:space="preserve">par écrit </w:t>
      </w:r>
      <w:r w:rsidR="005F31CD">
        <w:t>à l’adresse courriel suivante</w:t>
      </w:r>
      <w:r w:rsidR="00E65A7D">
        <w:t>,</w:t>
      </w:r>
      <w:r w:rsidR="005F31CD">
        <w:t> </w:t>
      </w:r>
      <w:r w:rsidR="005F31CD" w:rsidRPr="009B0199">
        <w:t xml:space="preserve">pour </w:t>
      </w:r>
      <w:r w:rsidR="00D4340E">
        <w:t xml:space="preserve">faire </w:t>
      </w:r>
      <w:r w:rsidR="005F31CD" w:rsidRPr="009B0199">
        <w:t>retirer vos renseignements personnels de nos listes</w:t>
      </w:r>
      <w:r w:rsidR="00E65A7D">
        <w:t>.</w:t>
      </w:r>
    </w:p>
    <w:p w14:paraId="3F1DB667" w14:textId="0EFF80B1" w:rsidR="005B3B7D" w:rsidRDefault="009B0199" w:rsidP="005B3B7D">
      <w:r w:rsidRPr="009B0199">
        <w:rPr>
          <w:b/>
          <w:bCs/>
        </w:rPr>
        <w:t xml:space="preserve">Responsable des données: </w:t>
      </w:r>
      <w:r w:rsidR="00F43B09">
        <w:rPr>
          <w:b/>
          <w:bCs/>
        </w:rPr>
        <w:t>Caroline Charbonneau</w:t>
      </w:r>
      <w:r w:rsidRPr="009B0199">
        <w:rPr>
          <w:b/>
          <w:bCs/>
        </w:rPr>
        <w:t xml:space="preserve"> 514-498-3962</w:t>
      </w:r>
      <w:r w:rsidR="005B3B7D">
        <w:rPr>
          <w:b/>
          <w:bCs/>
        </w:rPr>
        <w:br/>
        <w:t xml:space="preserve">Courriel : </w:t>
      </w:r>
      <w:hyperlink r:id="rId13" w:history="1">
        <w:r w:rsidR="005B3B7D" w:rsidRPr="00492350">
          <w:rPr>
            <w:rStyle w:val="Lienhypertexte"/>
          </w:rPr>
          <w:t>carolinecharbonneau@relaisdubout.org</w:t>
        </w:r>
      </w:hyperlink>
    </w:p>
    <w:p w14:paraId="4A8AC867" w14:textId="71EB7185" w:rsidR="007258A9" w:rsidRDefault="007258A9"/>
    <w:sectPr w:rsidR="007258A9" w:rsidSect="00A32A05">
      <w:pgSz w:w="12240" w:h="15840"/>
      <w:pgMar w:top="990" w:right="162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190D" w14:textId="77777777" w:rsidR="001051B4" w:rsidRDefault="001051B4" w:rsidP="00980643">
      <w:pPr>
        <w:spacing w:after="0" w:line="240" w:lineRule="auto"/>
      </w:pPr>
      <w:r>
        <w:separator/>
      </w:r>
    </w:p>
  </w:endnote>
  <w:endnote w:type="continuationSeparator" w:id="0">
    <w:p w14:paraId="349BC4AB" w14:textId="77777777" w:rsidR="001051B4" w:rsidRDefault="001051B4" w:rsidP="0098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10BB" w14:textId="77777777" w:rsidR="001051B4" w:rsidRDefault="001051B4" w:rsidP="00980643">
      <w:pPr>
        <w:spacing w:after="0" w:line="240" w:lineRule="auto"/>
      </w:pPr>
      <w:r>
        <w:separator/>
      </w:r>
    </w:p>
  </w:footnote>
  <w:footnote w:type="continuationSeparator" w:id="0">
    <w:p w14:paraId="785352FC" w14:textId="77777777" w:rsidR="001051B4" w:rsidRDefault="001051B4" w:rsidP="00980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99"/>
    <w:rsid w:val="00047115"/>
    <w:rsid w:val="00054EA4"/>
    <w:rsid w:val="000A4E3E"/>
    <w:rsid w:val="000A7788"/>
    <w:rsid w:val="000C2BE7"/>
    <w:rsid w:val="001051B4"/>
    <w:rsid w:val="001300CA"/>
    <w:rsid w:val="00157EB0"/>
    <w:rsid w:val="001F75B2"/>
    <w:rsid w:val="00212F80"/>
    <w:rsid w:val="00251594"/>
    <w:rsid w:val="002A57B7"/>
    <w:rsid w:val="002D2CD6"/>
    <w:rsid w:val="002F2C70"/>
    <w:rsid w:val="002F4BEC"/>
    <w:rsid w:val="00381431"/>
    <w:rsid w:val="00385C13"/>
    <w:rsid w:val="00392D0E"/>
    <w:rsid w:val="004239CE"/>
    <w:rsid w:val="00430F76"/>
    <w:rsid w:val="00445FB4"/>
    <w:rsid w:val="00466E93"/>
    <w:rsid w:val="00496E70"/>
    <w:rsid w:val="004C63CE"/>
    <w:rsid w:val="00522A25"/>
    <w:rsid w:val="005535D3"/>
    <w:rsid w:val="005839E7"/>
    <w:rsid w:val="005A5404"/>
    <w:rsid w:val="005B3B7D"/>
    <w:rsid w:val="005C16B9"/>
    <w:rsid w:val="005F31CD"/>
    <w:rsid w:val="006159F0"/>
    <w:rsid w:val="00671A34"/>
    <w:rsid w:val="006D7849"/>
    <w:rsid w:val="007258A9"/>
    <w:rsid w:val="00742306"/>
    <w:rsid w:val="00783CC5"/>
    <w:rsid w:val="007B6EA2"/>
    <w:rsid w:val="007C3DF4"/>
    <w:rsid w:val="007D3FFC"/>
    <w:rsid w:val="007F2DF2"/>
    <w:rsid w:val="008053DC"/>
    <w:rsid w:val="00817055"/>
    <w:rsid w:val="008A0B54"/>
    <w:rsid w:val="008D2C0A"/>
    <w:rsid w:val="008E455D"/>
    <w:rsid w:val="009259BA"/>
    <w:rsid w:val="00940338"/>
    <w:rsid w:val="009462AB"/>
    <w:rsid w:val="00955697"/>
    <w:rsid w:val="00980643"/>
    <w:rsid w:val="009B0199"/>
    <w:rsid w:val="009C51BD"/>
    <w:rsid w:val="009C6742"/>
    <w:rsid w:val="009D0945"/>
    <w:rsid w:val="00A32A05"/>
    <w:rsid w:val="00A405D7"/>
    <w:rsid w:val="00A53CB2"/>
    <w:rsid w:val="00A77327"/>
    <w:rsid w:val="00A80101"/>
    <w:rsid w:val="00AC1DDC"/>
    <w:rsid w:val="00AD3358"/>
    <w:rsid w:val="00AE056D"/>
    <w:rsid w:val="00AE5BD3"/>
    <w:rsid w:val="00B131B2"/>
    <w:rsid w:val="00B806C7"/>
    <w:rsid w:val="00B87367"/>
    <w:rsid w:val="00BC2B9E"/>
    <w:rsid w:val="00CC4C18"/>
    <w:rsid w:val="00CF58EA"/>
    <w:rsid w:val="00D32393"/>
    <w:rsid w:val="00D430CC"/>
    <w:rsid w:val="00D4340E"/>
    <w:rsid w:val="00D43BF3"/>
    <w:rsid w:val="00DB4BDD"/>
    <w:rsid w:val="00DE6E45"/>
    <w:rsid w:val="00DF4580"/>
    <w:rsid w:val="00E00FBF"/>
    <w:rsid w:val="00E4119C"/>
    <w:rsid w:val="00E65A7D"/>
    <w:rsid w:val="00E90A27"/>
    <w:rsid w:val="00E93C36"/>
    <w:rsid w:val="00EA0F53"/>
    <w:rsid w:val="00EB042D"/>
    <w:rsid w:val="00EB7209"/>
    <w:rsid w:val="00EB79B7"/>
    <w:rsid w:val="00ED4764"/>
    <w:rsid w:val="00F21DF6"/>
    <w:rsid w:val="00F21E65"/>
    <w:rsid w:val="00F43B09"/>
    <w:rsid w:val="00F764A4"/>
    <w:rsid w:val="00F80614"/>
    <w:rsid w:val="00F86C14"/>
    <w:rsid w:val="00FA660F"/>
    <w:rsid w:val="00FC310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58EA"/>
  <w15:chartTrackingRefBased/>
  <w15:docId w15:val="{D8646F74-C8B0-4940-8D20-FEBC34B4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0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0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01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01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01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01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01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01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01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01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01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01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01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01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01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01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01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0199"/>
    <w:rPr>
      <w:rFonts w:eastAsiaTheme="majorEastAsia" w:cstheme="majorBidi"/>
      <w:color w:val="272727" w:themeColor="text1" w:themeTint="D8"/>
    </w:rPr>
  </w:style>
  <w:style w:type="paragraph" w:styleId="Titre">
    <w:name w:val="Title"/>
    <w:basedOn w:val="Normal"/>
    <w:next w:val="Normal"/>
    <w:link w:val="TitreCar"/>
    <w:uiPriority w:val="10"/>
    <w:qFormat/>
    <w:rsid w:val="009B0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01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01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01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0199"/>
    <w:pPr>
      <w:spacing w:before="160"/>
      <w:jc w:val="center"/>
    </w:pPr>
    <w:rPr>
      <w:i/>
      <w:iCs/>
      <w:color w:val="404040" w:themeColor="text1" w:themeTint="BF"/>
    </w:rPr>
  </w:style>
  <w:style w:type="character" w:customStyle="1" w:styleId="CitationCar">
    <w:name w:val="Citation Car"/>
    <w:basedOn w:val="Policepardfaut"/>
    <w:link w:val="Citation"/>
    <w:uiPriority w:val="29"/>
    <w:rsid w:val="009B0199"/>
    <w:rPr>
      <w:i/>
      <w:iCs/>
      <w:color w:val="404040" w:themeColor="text1" w:themeTint="BF"/>
    </w:rPr>
  </w:style>
  <w:style w:type="paragraph" w:styleId="Paragraphedeliste">
    <w:name w:val="List Paragraph"/>
    <w:basedOn w:val="Normal"/>
    <w:uiPriority w:val="34"/>
    <w:qFormat/>
    <w:rsid w:val="009B0199"/>
    <w:pPr>
      <w:ind w:left="720"/>
      <w:contextualSpacing/>
    </w:pPr>
  </w:style>
  <w:style w:type="character" w:styleId="Accentuationintense">
    <w:name w:val="Intense Emphasis"/>
    <w:basedOn w:val="Policepardfaut"/>
    <w:uiPriority w:val="21"/>
    <w:qFormat/>
    <w:rsid w:val="009B0199"/>
    <w:rPr>
      <w:i/>
      <w:iCs/>
      <w:color w:val="0F4761" w:themeColor="accent1" w:themeShade="BF"/>
    </w:rPr>
  </w:style>
  <w:style w:type="paragraph" w:styleId="Citationintense">
    <w:name w:val="Intense Quote"/>
    <w:basedOn w:val="Normal"/>
    <w:next w:val="Normal"/>
    <w:link w:val="CitationintenseCar"/>
    <w:uiPriority w:val="30"/>
    <w:qFormat/>
    <w:rsid w:val="009B0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0199"/>
    <w:rPr>
      <w:i/>
      <w:iCs/>
      <w:color w:val="0F4761" w:themeColor="accent1" w:themeShade="BF"/>
    </w:rPr>
  </w:style>
  <w:style w:type="character" w:styleId="Rfrenceintense">
    <w:name w:val="Intense Reference"/>
    <w:basedOn w:val="Policepardfaut"/>
    <w:uiPriority w:val="32"/>
    <w:qFormat/>
    <w:rsid w:val="009B0199"/>
    <w:rPr>
      <w:b/>
      <w:bCs/>
      <w:smallCaps/>
      <w:color w:val="0F4761" w:themeColor="accent1" w:themeShade="BF"/>
      <w:spacing w:val="5"/>
    </w:rPr>
  </w:style>
  <w:style w:type="character" w:styleId="Lienhypertexte">
    <w:name w:val="Hyperlink"/>
    <w:basedOn w:val="Policepardfaut"/>
    <w:uiPriority w:val="99"/>
    <w:unhideWhenUsed/>
    <w:rsid w:val="009B0199"/>
    <w:rPr>
      <w:color w:val="467886" w:themeColor="hyperlink"/>
      <w:u w:val="single"/>
    </w:rPr>
  </w:style>
  <w:style w:type="character" w:styleId="Mentionnonrsolue">
    <w:name w:val="Unresolved Mention"/>
    <w:basedOn w:val="Policepardfaut"/>
    <w:uiPriority w:val="99"/>
    <w:semiHidden/>
    <w:unhideWhenUsed/>
    <w:rsid w:val="009B0199"/>
    <w:rPr>
      <w:color w:val="605E5C"/>
      <w:shd w:val="clear" w:color="auto" w:fill="E1DFDD"/>
    </w:rPr>
  </w:style>
  <w:style w:type="paragraph" w:styleId="En-tte">
    <w:name w:val="header"/>
    <w:basedOn w:val="Normal"/>
    <w:link w:val="En-tteCar"/>
    <w:uiPriority w:val="99"/>
    <w:unhideWhenUsed/>
    <w:rsid w:val="00980643"/>
    <w:pPr>
      <w:tabs>
        <w:tab w:val="center" w:pos="4320"/>
        <w:tab w:val="right" w:pos="8640"/>
      </w:tabs>
      <w:spacing w:after="0" w:line="240" w:lineRule="auto"/>
    </w:pPr>
  </w:style>
  <w:style w:type="character" w:customStyle="1" w:styleId="En-tteCar">
    <w:name w:val="En-tête Car"/>
    <w:basedOn w:val="Policepardfaut"/>
    <w:link w:val="En-tte"/>
    <w:uiPriority w:val="99"/>
    <w:rsid w:val="00980643"/>
  </w:style>
  <w:style w:type="paragraph" w:styleId="Pieddepage">
    <w:name w:val="footer"/>
    <w:basedOn w:val="Normal"/>
    <w:link w:val="PieddepageCar"/>
    <w:uiPriority w:val="99"/>
    <w:unhideWhenUsed/>
    <w:rsid w:val="0098064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8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697077">
      <w:bodyDiv w:val="1"/>
      <w:marLeft w:val="0"/>
      <w:marRight w:val="0"/>
      <w:marTop w:val="0"/>
      <w:marBottom w:val="0"/>
      <w:divBdr>
        <w:top w:val="none" w:sz="0" w:space="0" w:color="auto"/>
        <w:left w:val="none" w:sz="0" w:space="0" w:color="auto"/>
        <w:bottom w:val="none" w:sz="0" w:space="0" w:color="auto"/>
        <w:right w:val="none" w:sz="0" w:space="0" w:color="auto"/>
      </w:divBdr>
      <w:divsChild>
        <w:div w:id="1038093218">
          <w:marLeft w:val="0"/>
          <w:marRight w:val="0"/>
          <w:marTop w:val="0"/>
          <w:marBottom w:val="0"/>
          <w:divBdr>
            <w:top w:val="none" w:sz="0" w:space="0" w:color="auto"/>
            <w:left w:val="none" w:sz="0" w:space="0" w:color="auto"/>
            <w:bottom w:val="none" w:sz="0" w:space="0" w:color="auto"/>
            <w:right w:val="none" w:sz="0" w:space="0" w:color="auto"/>
          </w:divBdr>
          <w:divsChild>
            <w:div w:id="1147354932">
              <w:marLeft w:val="0"/>
              <w:marRight w:val="0"/>
              <w:marTop w:val="0"/>
              <w:marBottom w:val="0"/>
              <w:divBdr>
                <w:top w:val="none" w:sz="0" w:space="0" w:color="auto"/>
                <w:left w:val="none" w:sz="0" w:space="0" w:color="auto"/>
                <w:bottom w:val="none" w:sz="0" w:space="0" w:color="auto"/>
                <w:right w:val="none" w:sz="0" w:space="0" w:color="auto"/>
              </w:divBdr>
              <w:divsChild>
                <w:div w:id="519511270">
                  <w:marLeft w:val="0"/>
                  <w:marRight w:val="0"/>
                  <w:marTop w:val="0"/>
                  <w:marBottom w:val="0"/>
                  <w:divBdr>
                    <w:top w:val="none" w:sz="0" w:space="0" w:color="auto"/>
                    <w:left w:val="none" w:sz="0" w:space="0" w:color="auto"/>
                    <w:bottom w:val="none" w:sz="0" w:space="0" w:color="auto"/>
                    <w:right w:val="none" w:sz="0" w:space="0" w:color="auto"/>
                  </w:divBdr>
                  <w:divsChild>
                    <w:div w:id="11411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1926">
      <w:bodyDiv w:val="1"/>
      <w:marLeft w:val="0"/>
      <w:marRight w:val="0"/>
      <w:marTop w:val="0"/>
      <w:marBottom w:val="0"/>
      <w:divBdr>
        <w:top w:val="none" w:sz="0" w:space="0" w:color="auto"/>
        <w:left w:val="none" w:sz="0" w:space="0" w:color="auto"/>
        <w:bottom w:val="none" w:sz="0" w:space="0" w:color="auto"/>
        <w:right w:val="none" w:sz="0" w:space="0" w:color="auto"/>
      </w:divBdr>
      <w:divsChild>
        <w:div w:id="758645275">
          <w:marLeft w:val="0"/>
          <w:marRight w:val="0"/>
          <w:marTop w:val="0"/>
          <w:marBottom w:val="0"/>
          <w:divBdr>
            <w:top w:val="none" w:sz="0" w:space="0" w:color="auto"/>
            <w:left w:val="none" w:sz="0" w:space="0" w:color="auto"/>
            <w:bottom w:val="none" w:sz="0" w:space="0" w:color="auto"/>
            <w:right w:val="none" w:sz="0" w:space="0" w:color="auto"/>
          </w:divBdr>
          <w:divsChild>
            <w:div w:id="460613710">
              <w:marLeft w:val="0"/>
              <w:marRight w:val="0"/>
              <w:marTop w:val="0"/>
              <w:marBottom w:val="0"/>
              <w:divBdr>
                <w:top w:val="none" w:sz="0" w:space="0" w:color="auto"/>
                <w:left w:val="none" w:sz="0" w:space="0" w:color="auto"/>
                <w:bottom w:val="none" w:sz="0" w:space="0" w:color="auto"/>
                <w:right w:val="none" w:sz="0" w:space="0" w:color="auto"/>
              </w:divBdr>
              <w:divsChild>
                <w:div w:id="713576074">
                  <w:marLeft w:val="0"/>
                  <w:marRight w:val="0"/>
                  <w:marTop w:val="0"/>
                  <w:marBottom w:val="0"/>
                  <w:divBdr>
                    <w:top w:val="none" w:sz="0" w:space="0" w:color="auto"/>
                    <w:left w:val="none" w:sz="0" w:space="0" w:color="auto"/>
                    <w:bottom w:val="none" w:sz="0" w:space="0" w:color="auto"/>
                    <w:right w:val="none" w:sz="0" w:space="0" w:color="auto"/>
                  </w:divBdr>
                  <w:divsChild>
                    <w:div w:id="15639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olinecharbonneau@relaisdubou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ptout.aboutads.info/?c=3&amp;lang=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account.google.com/privacycheckup?utm_source=pp&amp;utm_medium=Promo-in-product&amp;utm_campaign=pp_intro&amp;pli=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rolinecharbonneau@relaisdubou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886049-4142-428e-9a38-903283d6840a" xsi:nil="true"/>
    <lcf76f155ced4ddcb4097134ff3c332f xmlns="5dccddd9-8bd1-40d2-9fec-2d9fee7eca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E5E3CECC62A94C9791E5F380925657" ma:contentTypeVersion="15" ma:contentTypeDescription="Crée un document." ma:contentTypeScope="" ma:versionID="0da5409e7dc23217097bee6a6419cde9">
  <xsd:schema xmlns:xsd="http://www.w3.org/2001/XMLSchema" xmlns:xs="http://www.w3.org/2001/XMLSchema" xmlns:p="http://schemas.microsoft.com/office/2006/metadata/properties" xmlns:ns2="5dccddd9-8bd1-40d2-9fec-2d9fee7eca51" xmlns:ns3="1a886049-4142-428e-9a38-903283d6840a" targetNamespace="http://schemas.microsoft.com/office/2006/metadata/properties" ma:root="true" ma:fieldsID="c9519b30c07db1be8cb53e5f695bce38" ns2:_="" ns3:_="">
    <xsd:import namespace="5dccddd9-8bd1-40d2-9fec-2d9fee7eca51"/>
    <xsd:import namespace="1a886049-4142-428e-9a38-903283d684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cddd9-8bd1-40d2-9fec-2d9fee7ec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a730361-2918-4eaf-82bc-ad5027ad21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886049-4142-428e-9a38-903283d684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639ebc-9766-43d9-b953-ad825bf0a9bf}" ma:internalName="TaxCatchAll" ma:showField="CatchAllData" ma:web="1a886049-4142-428e-9a38-903283d684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87E2D-BFB9-4E21-B315-DE2283D804AE}">
  <ds:schemaRefs>
    <ds:schemaRef ds:uri="http://schemas.microsoft.com/sharepoint/v3/contenttype/forms"/>
  </ds:schemaRefs>
</ds:datastoreItem>
</file>

<file path=customXml/itemProps2.xml><?xml version="1.0" encoding="utf-8"?>
<ds:datastoreItem xmlns:ds="http://schemas.openxmlformats.org/officeDocument/2006/customXml" ds:itemID="{229AB0C9-FDE9-43BC-8F08-A50EE8B6837C}">
  <ds:schemaRefs>
    <ds:schemaRef ds:uri="http://schemas.microsoft.com/office/2006/metadata/properties"/>
    <ds:schemaRef ds:uri="http://schemas.microsoft.com/office/infopath/2007/PartnerControls"/>
    <ds:schemaRef ds:uri="1a886049-4142-428e-9a38-903283d6840a"/>
    <ds:schemaRef ds:uri="5dccddd9-8bd1-40d2-9fec-2d9fee7eca51"/>
  </ds:schemaRefs>
</ds:datastoreItem>
</file>

<file path=customXml/itemProps3.xml><?xml version="1.0" encoding="utf-8"?>
<ds:datastoreItem xmlns:ds="http://schemas.openxmlformats.org/officeDocument/2006/customXml" ds:itemID="{91D89EA6-C0FC-4B4F-B4BB-D1540FDCE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cddd9-8bd1-40d2-9fec-2d9fee7eca51"/>
    <ds:schemaRef ds:uri="1a886049-4142-428e-9a38-903283d68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678</Words>
  <Characters>3876</Characters>
  <Application>Microsoft Office Word</Application>
  <DocSecurity>0</DocSecurity>
  <Lines>69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Ballard</dc:creator>
  <cp:keywords/>
  <dc:description/>
  <cp:lastModifiedBy>Daniel Ballard</cp:lastModifiedBy>
  <cp:revision>69</cp:revision>
  <cp:lastPrinted>2024-11-19T21:18:00Z</cp:lastPrinted>
  <dcterms:created xsi:type="dcterms:W3CDTF">2024-11-19T19:49:00Z</dcterms:created>
  <dcterms:modified xsi:type="dcterms:W3CDTF">2025-11-24T22:21:00Z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0x010100CCE5E3CECC62A94C9791E5F380925657</vt:lpwstr>
  </property>
  <property fmtid="{D5CDD505-2E9C-101B-9397-08002B2CF9AE}" pid="3" name="MediaServiceImageTags">
    <vt:lpwstr/>
  </property>
</Properties>
</file>